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12" w:rsidRPr="00741056" w:rsidRDefault="00475812" w:rsidP="00475812">
      <w:pPr>
        <w:pStyle w:val="AppsIActivity"/>
      </w:pPr>
      <w:bookmarkStart w:id="0" w:name="_Toc233451130"/>
      <w:r w:rsidRPr="00741056">
        <w:t>Guided Practice:  Database Management:  Anti-Virus</w:t>
      </w:r>
      <w:bookmarkEnd w:id="0"/>
    </w:p>
    <w:p w:rsidR="00475812" w:rsidRPr="00741056" w:rsidRDefault="00475812" w:rsidP="00475812">
      <w:pPr>
        <w:rPr>
          <w:rFonts w:cs="Arial"/>
          <w:b/>
          <w:sz w:val="16"/>
          <w:szCs w:val="16"/>
        </w:rPr>
      </w:pPr>
    </w:p>
    <w:p w:rsidR="00475812" w:rsidRPr="00741056" w:rsidRDefault="00475812" w:rsidP="00475812">
      <w:pPr>
        <w:rPr>
          <w:rFonts w:cs="Arial"/>
        </w:rPr>
      </w:pPr>
      <w:r w:rsidRPr="00741056">
        <w:rPr>
          <w:rFonts w:cs="Arial"/>
          <w:b/>
        </w:rPr>
        <w:t>Directions:</w:t>
      </w:r>
      <w:r w:rsidRPr="00741056">
        <w:rPr>
          <w:rFonts w:cs="Arial"/>
        </w:rPr>
        <w:t xml:space="preserve">  In this activity, you will </w:t>
      </w:r>
      <w:r w:rsidRPr="00741056">
        <w:rPr>
          <w:rFonts w:cs="Arial"/>
          <w:b/>
        </w:rPr>
        <w:t xml:space="preserve">follow along with your teacher </w:t>
      </w:r>
      <w:r w:rsidRPr="00741056">
        <w:rPr>
          <w:rFonts w:cs="Arial"/>
        </w:rPr>
        <w:t>to complete the following tasks as you create a database of anti-virus software:</w:t>
      </w:r>
    </w:p>
    <w:p w:rsidR="00475812" w:rsidRPr="00741056" w:rsidRDefault="00475812" w:rsidP="00475812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36"/>
        <w:gridCol w:w="3324"/>
      </w:tblGrid>
      <w:tr w:rsidR="00475812" w:rsidRPr="00741056" w:rsidTr="003B0E29">
        <w:tc>
          <w:tcPr>
            <w:tcW w:w="6048" w:type="dxa"/>
          </w:tcPr>
          <w:p w:rsidR="00475812" w:rsidRPr="00741056" w:rsidRDefault="00475812" w:rsidP="00475812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741056">
              <w:rPr>
                <w:rFonts w:cs="Arial"/>
              </w:rPr>
              <w:t xml:space="preserve">Determine data types and field properties </w:t>
            </w:r>
          </w:p>
          <w:p w:rsidR="00475812" w:rsidRPr="00741056" w:rsidRDefault="00475812" w:rsidP="00475812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741056">
              <w:rPr>
                <w:rFonts w:cs="Arial"/>
              </w:rPr>
              <w:t>Enter data</w:t>
            </w:r>
          </w:p>
          <w:p w:rsidR="00475812" w:rsidRPr="00741056" w:rsidRDefault="00475812" w:rsidP="00475812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741056">
              <w:rPr>
                <w:rFonts w:cs="Arial"/>
              </w:rPr>
              <w:t>Use AutoNumber</w:t>
            </w:r>
          </w:p>
        </w:tc>
        <w:tc>
          <w:tcPr>
            <w:tcW w:w="3330" w:type="dxa"/>
          </w:tcPr>
          <w:p w:rsidR="00475812" w:rsidRPr="00741056" w:rsidRDefault="00475812" w:rsidP="00475812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741056">
              <w:rPr>
                <w:rFonts w:cs="Arial"/>
              </w:rPr>
              <w:t>Add captions</w:t>
            </w:r>
          </w:p>
          <w:p w:rsidR="00475812" w:rsidRPr="00741056" w:rsidRDefault="00475812" w:rsidP="00475812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741056">
              <w:rPr>
                <w:rFonts w:cs="Arial"/>
              </w:rPr>
              <w:t>Add a field</w:t>
            </w:r>
          </w:p>
          <w:p w:rsidR="00475812" w:rsidRPr="00741056" w:rsidRDefault="00475812" w:rsidP="00475812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741056">
              <w:rPr>
                <w:rFonts w:cs="Arial"/>
              </w:rPr>
              <w:t>Delete a field</w:t>
            </w:r>
          </w:p>
          <w:p w:rsidR="00475812" w:rsidRPr="00741056" w:rsidRDefault="00475812" w:rsidP="00475812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741056">
              <w:rPr>
                <w:rFonts w:cs="Arial"/>
              </w:rPr>
              <w:t>Print a table</w:t>
            </w:r>
          </w:p>
        </w:tc>
      </w:tr>
    </w:tbl>
    <w:p w:rsidR="00475812" w:rsidRPr="00741056" w:rsidRDefault="00475812" w:rsidP="00475812">
      <w:pPr>
        <w:rPr>
          <w:rFonts w:cs="Arial"/>
          <w:b/>
        </w:rPr>
      </w:pPr>
      <w:bookmarkStart w:id="1" w:name="_GoBack"/>
      <w:bookmarkEnd w:id="1"/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39370</wp:posOffset>
                </wp:positionV>
                <wp:extent cx="6286500" cy="0"/>
                <wp:effectExtent l="19050" t="22860" r="19050" b="24765"/>
                <wp:wrapThrough wrapText="bothSides">
                  <wp:wrapPolygon edited="0">
                    <wp:start x="0" y="-2147483648"/>
                    <wp:lineTo x="0" y="-2147483648"/>
                    <wp:lineTo x="663" y="-2147483648"/>
                    <wp:lineTo x="663" y="-2147483648"/>
                    <wp:lineTo x="0" y="-2147483648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48B0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3.1pt" to="49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" strokeweight="3pt">
                <v:stroke linestyle="thinThin"/>
                <w10:wrap type="through"/>
              </v:line>
            </w:pict>
          </mc:Fallback>
        </mc:AlternateContent>
      </w:r>
    </w:p>
    <w:p w:rsidR="00475812" w:rsidRPr="00741056" w:rsidRDefault="00475812" w:rsidP="00475812">
      <w:pPr>
        <w:numPr>
          <w:ilvl w:val="3"/>
          <w:numId w:val="2"/>
        </w:numPr>
        <w:tabs>
          <w:tab w:val="clear" w:pos="2880"/>
          <w:tab w:val="left" w:pos="720"/>
        </w:tabs>
        <w:spacing w:before="120" w:after="120"/>
        <w:ind w:left="734" w:hanging="547"/>
        <w:rPr>
          <w:rFonts w:cs="Arial"/>
        </w:rPr>
      </w:pPr>
      <w:r w:rsidRPr="00741056">
        <w:rPr>
          <w:rFonts w:cs="Arial"/>
        </w:rPr>
        <w:t xml:space="preserve">Open the </w:t>
      </w:r>
      <w:r w:rsidRPr="00741056">
        <w:rPr>
          <w:rFonts w:cs="Arial"/>
          <w:b/>
        </w:rPr>
        <w:t>Anti-</w:t>
      </w:r>
      <w:proofErr w:type="spellStart"/>
      <w:r w:rsidRPr="00741056">
        <w:rPr>
          <w:rFonts w:cs="Arial"/>
          <w:b/>
        </w:rPr>
        <w:t>Virus_Student</w:t>
      </w:r>
      <w:proofErr w:type="spellEnd"/>
      <w:r w:rsidRPr="00741056">
        <w:rPr>
          <w:rFonts w:cs="Arial"/>
          <w:b/>
        </w:rPr>
        <w:t xml:space="preserve"> </w:t>
      </w:r>
      <w:r w:rsidRPr="00741056">
        <w:rPr>
          <w:rFonts w:cs="Arial"/>
        </w:rPr>
        <w:t>database that has been sent to you electronically by your teacher.</w:t>
      </w:r>
    </w:p>
    <w:p w:rsidR="00475812" w:rsidRPr="00741056" w:rsidRDefault="00475812" w:rsidP="00475812">
      <w:pPr>
        <w:numPr>
          <w:ilvl w:val="3"/>
          <w:numId w:val="2"/>
        </w:numPr>
        <w:tabs>
          <w:tab w:val="clear" w:pos="2880"/>
          <w:tab w:val="left" w:pos="720"/>
        </w:tabs>
        <w:spacing w:before="120" w:after="120"/>
        <w:ind w:left="734" w:hanging="547"/>
        <w:rPr>
          <w:rFonts w:cs="Arial"/>
        </w:rPr>
      </w:pPr>
      <w:r w:rsidRPr="00741056">
        <w:rPr>
          <w:rFonts w:cs="Arial"/>
        </w:rPr>
        <w:t>Save the database in your directory according to teacher directions</w:t>
      </w:r>
    </w:p>
    <w:p w:rsidR="00475812" w:rsidRPr="00741056" w:rsidRDefault="00475812" w:rsidP="00475812">
      <w:pPr>
        <w:numPr>
          <w:ilvl w:val="3"/>
          <w:numId w:val="2"/>
        </w:numPr>
        <w:tabs>
          <w:tab w:val="clear" w:pos="2880"/>
          <w:tab w:val="left" w:pos="720"/>
        </w:tabs>
        <w:spacing w:before="120" w:after="120"/>
        <w:ind w:left="734" w:hanging="547"/>
        <w:rPr>
          <w:rFonts w:cs="Arial"/>
        </w:rPr>
      </w:pPr>
      <w:r w:rsidRPr="00741056">
        <w:rPr>
          <w:rFonts w:cs="Arial"/>
        </w:rPr>
        <w:t xml:space="preserve">Open the </w:t>
      </w:r>
      <w:r w:rsidRPr="00741056">
        <w:rPr>
          <w:rFonts w:cs="Arial"/>
          <w:b/>
        </w:rPr>
        <w:t>Anti-</w:t>
      </w:r>
      <w:proofErr w:type="spellStart"/>
      <w:r w:rsidRPr="00741056">
        <w:rPr>
          <w:rFonts w:cs="Arial"/>
          <w:b/>
        </w:rPr>
        <w:t>Virus_Student</w:t>
      </w:r>
      <w:proofErr w:type="spellEnd"/>
      <w:r w:rsidRPr="00741056">
        <w:rPr>
          <w:rFonts w:cs="Arial"/>
          <w:b/>
        </w:rPr>
        <w:t xml:space="preserve"> </w:t>
      </w:r>
      <w:r w:rsidRPr="00741056">
        <w:rPr>
          <w:rFonts w:cs="Arial"/>
        </w:rPr>
        <w:t>database table</w:t>
      </w:r>
    </w:p>
    <w:p w:rsidR="00475812" w:rsidRPr="00741056" w:rsidRDefault="00475812" w:rsidP="00475812">
      <w:pPr>
        <w:numPr>
          <w:ilvl w:val="3"/>
          <w:numId w:val="2"/>
        </w:numPr>
        <w:tabs>
          <w:tab w:val="clear" w:pos="2880"/>
          <w:tab w:val="left" w:pos="720"/>
        </w:tabs>
        <w:spacing w:before="120" w:after="120"/>
        <w:ind w:left="734" w:hanging="547"/>
        <w:rPr>
          <w:rFonts w:cs="Arial"/>
        </w:rPr>
      </w:pPr>
      <w:r w:rsidRPr="00741056">
        <w:rPr>
          <w:rFonts w:cs="Arial"/>
        </w:rPr>
        <w:t>Add fields 1 and 3-6 (below) and set the data types and field properties.  NA means to accept the default settings.</w:t>
      </w:r>
    </w:p>
    <w:tbl>
      <w:tblPr>
        <w:tblW w:w="4756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590"/>
        <w:gridCol w:w="1564"/>
        <w:gridCol w:w="1190"/>
        <w:gridCol w:w="1088"/>
        <w:gridCol w:w="1137"/>
        <w:gridCol w:w="1164"/>
      </w:tblGrid>
      <w:tr w:rsidR="00475812" w:rsidRPr="00741056" w:rsidTr="003B0E29">
        <w:tc>
          <w:tcPr>
            <w:tcW w:w="677" w:type="pct"/>
            <w:vMerge w:val="restart"/>
            <w:shd w:val="clear" w:color="auto" w:fill="E6E6E6"/>
            <w:vAlign w:val="bottom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Field</w:t>
            </w:r>
          </w:p>
        </w:tc>
        <w:tc>
          <w:tcPr>
            <w:tcW w:w="873" w:type="pct"/>
            <w:vMerge w:val="restart"/>
            <w:shd w:val="clear" w:color="auto" w:fill="E6E6E6"/>
            <w:vAlign w:val="bottom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Field Name</w:t>
            </w:r>
          </w:p>
        </w:tc>
        <w:tc>
          <w:tcPr>
            <w:tcW w:w="859" w:type="pct"/>
            <w:vMerge w:val="restart"/>
            <w:shd w:val="clear" w:color="auto" w:fill="E6E6E6"/>
            <w:vAlign w:val="bottom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Data Type</w:t>
            </w:r>
          </w:p>
        </w:tc>
        <w:tc>
          <w:tcPr>
            <w:tcW w:w="2591" w:type="pct"/>
            <w:gridSpan w:val="4"/>
            <w:tcBorders>
              <w:bottom w:val="nil"/>
            </w:tcBorders>
            <w:shd w:val="clear" w:color="auto" w:fill="E6E6E6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Field Properties</w:t>
            </w:r>
          </w:p>
        </w:tc>
      </w:tr>
      <w:tr w:rsidR="00475812" w:rsidRPr="00741056" w:rsidTr="003B0E29">
        <w:tc>
          <w:tcPr>
            <w:tcW w:w="677" w:type="pct"/>
            <w:vMerge/>
            <w:shd w:val="clear" w:color="auto" w:fill="E6E6E6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873" w:type="pct"/>
            <w:vMerge/>
            <w:shd w:val="clear" w:color="auto" w:fill="E6E6E6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859" w:type="pct"/>
            <w:vMerge/>
            <w:shd w:val="clear" w:color="auto" w:fill="E6E6E6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675" w:type="pct"/>
            <w:tcBorders>
              <w:top w:val="nil"/>
            </w:tcBorders>
            <w:shd w:val="clear" w:color="auto" w:fill="E6E6E6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Format</w:t>
            </w:r>
          </w:p>
        </w:tc>
        <w:tc>
          <w:tcPr>
            <w:tcW w:w="653" w:type="pct"/>
            <w:tcBorders>
              <w:top w:val="nil"/>
            </w:tcBorders>
            <w:shd w:val="clear" w:color="auto" w:fill="E6E6E6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Field Size</w:t>
            </w:r>
          </w:p>
        </w:tc>
        <w:tc>
          <w:tcPr>
            <w:tcW w:w="624" w:type="pct"/>
            <w:tcBorders>
              <w:top w:val="nil"/>
            </w:tcBorders>
            <w:shd w:val="clear" w:color="auto" w:fill="E6E6E6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Decimal Places</w:t>
            </w:r>
          </w:p>
        </w:tc>
        <w:tc>
          <w:tcPr>
            <w:tcW w:w="639" w:type="pct"/>
            <w:tcBorders>
              <w:top w:val="nil"/>
            </w:tcBorders>
            <w:shd w:val="clear" w:color="auto" w:fill="E6E6E6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  <w:b/>
              </w:rPr>
            </w:pPr>
            <w:r w:rsidRPr="00741056">
              <w:rPr>
                <w:rFonts w:cs="Arial"/>
                <w:b/>
              </w:rPr>
              <w:t>Caption</w:t>
            </w:r>
          </w:p>
        </w:tc>
      </w:tr>
      <w:tr w:rsidR="00475812" w:rsidRPr="00741056" w:rsidTr="003B0E29">
        <w:tc>
          <w:tcPr>
            <w:tcW w:w="677" w:type="pct"/>
            <w:tcBorders>
              <w:bottom w:val="single" w:sz="4" w:space="0" w:color="auto"/>
            </w:tcBorders>
          </w:tcPr>
          <w:p w:rsidR="00475812" w:rsidRPr="00741056" w:rsidRDefault="00475812" w:rsidP="00475812">
            <w:pPr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475812" w:rsidRPr="00741056" w:rsidRDefault="00475812" w:rsidP="003B0E29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</w:rPr>
              <w:t>No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:rsidR="00475812" w:rsidRPr="00741056" w:rsidRDefault="00475812" w:rsidP="003B0E29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</w:rPr>
              <w:t>AutoNumber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</w:tr>
      <w:tr w:rsidR="00475812" w:rsidRPr="00741056" w:rsidTr="003B0E29">
        <w:tc>
          <w:tcPr>
            <w:tcW w:w="677" w:type="pct"/>
            <w:shd w:val="clear" w:color="auto" w:fill="D9D9D9"/>
          </w:tcPr>
          <w:p w:rsidR="00475812" w:rsidRPr="00741056" w:rsidRDefault="00475812" w:rsidP="00475812">
            <w:pPr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873" w:type="pct"/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</w:rPr>
              <w:t>Title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</w:rPr>
              <w:t>Memo</w:t>
            </w:r>
          </w:p>
        </w:tc>
        <w:tc>
          <w:tcPr>
            <w:tcW w:w="675" w:type="pct"/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  <w:tc>
          <w:tcPr>
            <w:tcW w:w="653" w:type="pct"/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  <w:tc>
          <w:tcPr>
            <w:tcW w:w="639" w:type="pct"/>
            <w:shd w:val="clear" w:color="auto" w:fill="D9D9D9"/>
          </w:tcPr>
          <w:p w:rsidR="00475812" w:rsidRPr="00741056" w:rsidRDefault="00475812" w:rsidP="003B0E29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</w:rPr>
              <w:t>Software Title</w:t>
            </w:r>
          </w:p>
        </w:tc>
      </w:tr>
      <w:tr w:rsidR="00475812" w:rsidRPr="00741056" w:rsidTr="003B0E29">
        <w:tc>
          <w:tcPr>
            <w:tcW w:w="677" w:type="pct"/>
          </w:tcPr>
          <w:p w:rsidR="00475812" w:rsidRPr="00741056" w:rsidRDefault="00475812" w:rsidP="00475812">
            <w:pPr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873" w:type="pct"/>
          </w:tcPr>
          <w:p w:rsidR="00475812" w:rsidRPr="00741056" w:rsidRDefault="00475812" w:rsidP="003B0E29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</w:rPr>
              <w:t>Price</w:t>
            </w:r>
          </w:p>
        </w:tc>
        <w:tc>
          <w:tcPr>
            <w:tcW w:w="859" w:type="pct"/>
          </w:tcPr>
          <w:p w:rsidR="00475812" w:rsidRPr="00741056" w:rsidRDefault="00475812" w:rsidP="003B0E29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</w:rPr>
              <w:t>Currency</w:t>
            </w:r>
          </w:p>
        </w:tc>
        <w:tc>
          <w:tcPr>
            <w:tcW w:w="675" w:type="pct"/>
          </w:tcPr>
          <w:p w:rsidR="00475812" w:rsidRPr="00741056" w:rsidRDefault="00475812" w:rsidP="003B0E29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</w:rPr>
              <w:t>Currency</w:t>
            </w:r>
          </w:p>
        </w:tc>
        <w:tc>
          <w:tcPr>
            <w:tcW w:w="653" w:type="pct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  <w:tc>
          <w:tcPr>
            <w:tcW w:w="624" w:type="pct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  <w:tc>
          <w:tcPr>
            <w:tcW w:w="639" w:type="pct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</w:tr>
      <w:tr w:rsidR="00475812" w:rsidRPr="00741056" w:rsidTr="003B0E29">
        <w:tc>
          <w:tcPr>
            <w:tcW w:w="677" w:type="pct"/>
          </w:tcPr>
          <w:p w:rsidR="00475812" w:rsidRPr="00741056" w:rsidRDefault="00475812" w:rsidP="00475812">
            <w:pPr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873" w:type="pct"/>
          </w:tcPr>
          <w:p w:rsidR="00475812" w:rsidRPr="00741056" w:rsidRDefault="00475812" w:rsidP="003B0E29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</w:rPr>
              <w:t>Rating</w:t>
            </w:r>
          </w:p>
        </w:tc>
        <w:tc>
          <w:tcPr>
            <w:tcW w:w="859" w:type="pct"/>
          </w:tcPr>
          <w:p w:rsidR="00475812" w:rsidRPr="00741056" w:rsidRDefault="00475812" w:rsidP="003B0E29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</w:rPr>
              <w:t>Number</w:t>
            </w:r>
          </w:p>
        </w:tc>
        <w:tc>
          <w:tcPr>
            <w:tcW w:w="675" w:type="pct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  <w:tc>
          <w:tcPr>
            <w:tcW w:w="653" w:type="pct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Decimal</w:t>
            </w:r>
          </w:p>
        </w:tc>
        <w:tc>
          <w:tcPr>
            <w:tcW w:w="624" w:type="pct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2</w:t>
            </w:r>
          </w:p>
        </w:tc>
        <w:tc>
          <w:tcPr>
            <w:tcW w:w="639" w:type="pct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</w:tr>
      <w:tr w:rsidR="00475812" w:rsidRPr="00741056" w:rsidTr="003B0E29">
        <w:tc>
          <w:tcPr>
            <w:tcW w:w="677" w:type="pct"/>
          </w:tcPr>
          <w:p w:rsidR="00475812" w:rsidRPr="00741056" w:rsidRDefault="00475812" w:rsidP="00475812">
            <w:pPr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873" w:type="pct"/>
          </w:tcPr>
          <w:p w:rsidR="00475812" w:rsidRPr="00741056" w:rsidRDefault="00475812" w:rsidP="003B0E29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</w:rPr>
              <w:t>Compatibility</w:t>
            </w:r>
          </w:p>
        </w:tc>
        <w:tc>
          <w:tcPr>
            <w:tcW w:w="859" w:type="pct"/>
          </w:tcPr>
          <w:p w:rsidR="00475812" w:rsidRPr="00741056" w:rsidRDefault="00475812" w:rsidP="003B0E29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</w:rPr>
              <w:t>Text</w:t>
            </w:r>
          </w:p>
        </w:tc>
        <w:tc>
          <w:tcPr>
            <w:tcW w:w="675" w:type="pct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  <w:tc>
          <w:tcPr>
            <w:tcW w:w="653" w:type="pct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  <w:tc>
          <w:tcPr>
            <w:tcW w:w="624" w:type="pct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  <w:tc>
          <w:tcPr>
            <w:tcW w:w="639" w:type="pct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</w:tr>
      <w:tr w:rsidR="00475812" w:rsidRPr="00741056" w:rsidTr="003B0E29">
        <w:tc>
          <w:tcPr>
            <w:tcW w:w="677" w:type="pct"/>
          </w:tcPr>
          <w:p w:rsidR="00475812" w:rsidRPr="00741056" w:rsidRDefault="00475812" w:rsidP="00475812">
            <w:pPr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873" w:type="pct"/>
          </w:tcPr>
          <w:p w:rsidR="00475812" w:rsidRPr="00741056" w:rsidRDefault="00475812" w:rsidP="003B0E29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</w:rPr>
              <w:t>Size</w:t>
            </w:r>
          </w:p>
        </w:tc>
        <w:tc>
          <w:tcPr>
            <w:tcW w:w="859" w:type="pct"/>
          </w:tcPr>
          <w:p w:rsidR="00475812" w:rsidRPr="00741056" w:rsidRDefault="00475812" w:rsidP="003B0E29">
            <w:pPr>
              <w:spacing w:before="60" w:after="60"/>
              <w:rPr>
                <w:rFonts w:cs="Arial"/>
              </w:rPr>
            </w:pPr>
            <w:r w:rsidRPr="00741056">
              <w:rPr>
                <w:rFonts w:cs="Arial"/>
              </w:rPr>
              <w:t xml:space="preserve">Text </w:t>
            </w:r>
          </w:p>
        </w:tc>
        <w:tc>
          <w:tcPr>
            <w:tcW w:w="675" w:type="pct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  <w:tc>
          <w:tcPr>
            <w:tcW w:w="653" w:type="pct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  <w:tc>
          <w:tcPr>
            <w:tcW w:w="624" w:type="pct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  <w:tc>
          <w:tcPr>
            <w:tcW w:w="639" w:type="pct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NA</w:t>
            </w:r>
          </w:p>
        </w:tc>
      </w:tr>
    </w:tbl>
    <w:p w:rsidR="00475812" w:rsidRPr="00741056" w:rsidRDefault="00475812" w:rsidP="00475812">
      <w:pPr>
        <w:tabs>
          <w:tab w:val="left" w:pos="720"/>
        </w:tabs>
        <w:spacing w:before="120" w:after="120"/>
        <w:rPr>
          <w:rFonts w:cs="Arial"/>
        </w:rPr>
      </w:pPr>
    </w:p>
    <w:p w:rsidR="00475812" w:rsidRPr="00741056" w:rsidRDefault="00475812" w:rsidP="00475812">
      <w:pPr>
        <w:numPr>
          <w:ilvl w:val="3"/>
          <w:numId w:val="2"/>
        </w:numPr>
        <w:tabs>
          <w:tab w:val="clear" w:pos="2880"/>
          <w:tab w:val="left" w:pos="720"/>
        </w:tabs>
        <w:spacing w:before="120" w:after="120"/>
        <w:ind w:left="734" w:hanging="547"/>
        <w:rPr>
          <w:rFonts w:cs="Arial"/>
          <w:b/>
        </w:rPr>
      </w:pPr>
      <w:r w:rsidRPr="00741056">
        <w:rPr>
          <w:rFonts w:cs="Arial"/>
        </w:rPr>
        <w:br w:type="page"/>
      </w:r>
      <w:r w:rsidRPr="00741056">
        <w:rPr>
          <w:rFonts w:cs="Arial"/>
        </w:rPr>
        <w:lastRenderedPageBreak/>
        <w:t>Enter the rest of the table data below:</w:t>
      </w:r>
    </w:p>
    <w:tbl>
      <w:tblPr>
        <w:tblpPr w:leftFromText="180" w:rightFromText="180" w:vertAnchor="page" w:horzAnchor="margin" w:tblpXSpec="right" w:tblpY="2341"/>
        <w:tblW w:w="5333" w:type="pct"/>
        <w:tblCellSpacing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29" w:type="dxa"/>
          <w:bottom w:w="15" w:type="dxa"/>
          <w:right w:w="29" w:type="dxa"/>
        </w:tblCellMar>
        <w:tblLook w:val="0000" w:firstRow="0" w:lastRow="0" w:firstColumn="0" w:lastColumn="0" w:noHBand="0" w:noVBand="0"/>
      </w:tblPr>
      <w:tblGrid>
        <w:gridCol w:w="919"/>
        <w:gridCol w:w="3987"/>
        <w:gridCol w:w="1360"/>
        <w:gridCol w:w="877"/>
        <w:gridCol w:w="1651"/>
        <w:gridCol w:w="1172"/>
      </w:tblGrid>
      <w:tr w:rsidR="00475812" w:rsidRPr="00741056" w:rsidTr="003B0E29">
        <w:trPr>
          <w:tblHeader/>
          <w:tblCellSpacing w:w="21" w:type="dxa"/>
        </w:trPr>
        <w:tc>
          <w:tcPr>
            <w:tcW w:w="43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475812" w:rsidRPr="00741056" w:rsidRDefault="00475812" w:rsidP="003B0E29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</w:rPr>
            </w:pPr>
            <w:r w:rsidRPr="00741056">
              <w:rPr>
                <w:rFonts w:cs="Arial"/>
                <w:b/>
                <w:bCs/>
                <w:color w:val="000000"/>
              </w:rPr>
              <w:t>No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40" w:after="40"/>
              <w:rPr>
                <w:rFonts w:cs="Arial"/>
                <w:b/>
                <w:bCs/>
              </w:rPr>
            </w:pPr>
            <w:r w:rsidRPr="00741056">
              <w:rPr>
                <w:rFonts w:cs="Arial"/>
                <w:b/>
                <w:bCs/>
                <w:color w:val="000000"/>
              </w:rPr>
              <w:t>Popular Anti-virus Software Titles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  <w:b/>
                <w:bCs/>
              </w:rPr>
            </w:pPr>
            <w:r w:rsidRPr="00741056">
              <w:rPr>
                <w:rFonts w:cs="Arial"/>
                <w:b/>
                <w:bCs/>
                <w:color w:val="000000"/>
              </w:rPr>
              <w:t>Price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  <w:b/>
                <w:bCs/>
              </w:rPr>
            </w:pPr>
            <w:r w:rsidRPr="00741056">
              <w:rPr>
                <w:rFonts w:cs="Arial"/>
                <w:b/>
                <w:bCs/>
                <w:color w:val="000000"/>
              </w:rPr>
              <w:t xml:space="preserve">Rating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475812" w:rsidRPr="00741056" w:rsidRDefault="00475812" w:rsidP="003B0E29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</w:rPr>
            </w:pPr>
            <w:r w:rsidRPr="00741056">
              <w:rPr>
                <w:rFonts w:cs="Arial"/>
                <w:b/>
                <w:bCs/>
                <w:color w:val="000000"/>
              </w:rPr>
              <w:t>Compatibility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475812" w:rsidRPr="00741056" w:rsidRDefault="00475812" w:rsidP="003B0E29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741056">
              <w:rPr>
                <w:rFonts w:cs="Arial"/>
                <w:b/>
                <w:bCs/>
              </w:rPr>
              <w:t>Size</w:t>
            </w:r>
          </w:p>
        </w:tc>
      </w:tr>
      <w:tr w:rsidR="00475812" w:rsidRPr="00741056" w:rsidTr="003B0E29">
        <w:trPr>
          <w:tblCellSpacing w:w="21" w:type="dxa"/>
        </w:trPr>
        <w:tc>
          <w:tcPr>
            <w:tcW w:w="4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475812" w:rsidRPr="00741056" w:rsidRDefault="00475812" w:rsidP="003B0E29">
            <w:pPr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19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40" w:after="4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.Mac 2.5 Retail</w:t>
            </w:r>
          </w:p>
        </w:tc>
        <w:tc>
          <w:tcPr>
            <w:tcW w:w="66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$76.99</w:t>
            </w:r>
          </w:p>
        </w:tc>
        <w:tc>
          <w:tcPr>
            <w:tcW w:w="41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4.78</w:t>
            </w:r>
          </w:p>
        </w:tc>
        <w:tc>
          <w:tcPr>
            <w:tcW w:w="7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MAC</w:t>
            </w:r>
          </w:p>
        </w:tc>
        <w:tc>
          <w:tcPr>
            <w:tcW w:w="5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64 MB</w:t>
            </w:r>
          </w:p>
        </w:tc>
      </w:tr>
      <w:tr w:rsidR="00475812" w:rsidRPr="00741056" w:rsidTr="003B0E29">
        <w:trPr>
          <w:tblCellSpacing w:w="21" w:type="dxa"/>
        </w:trPr>
        <w:tc>
          <w:tcPr>
            <w:tcW w:w="4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475812" w:rsidRPr="00741056" w:rsidRDefault="00475812" w:rsidP="003B0E29">
            <w:pPr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19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40" w:after="4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PC-</w:t>
            </w:r>
            <w:proofErr w:type="spellStart"/>
            <w:r w:rsidRPr="00741056">
              <w:rPr>
                <w:rFonts w:cs="Arial"/>
                <w:color w:val="000000"/>
              </w:rPr>
              <w:t>Cillin</w:t>
            </w:r>
            <w:proofErr w:type="spellEnd"/>
            <w:r w:rsidRPr="00741056">
              <w:rPr>
                <w:rFonts w:cs="Arial"/>
                <w:color w:val="000000"/>
              </w:rPr>
              <w:t xml:space="preserve"> 2003</w:t>
            </w:r>
          </w:p>
        </w:tc>
        <w:tc>
          <w:tcPr>
            <w:tcW w:w="66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$26.99</w:t>
            </w:r>
          </w:p>
        </w:tc>
        <w:tc>
          <w:tcPr>
            <w:tcW w:w="41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4.2</w:t>
            </w:r>
          </w:p>
        </w:tc>
        <w:tc>
          <w:tcPr>
            <w:tcW w:w="7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W93</w:t>
            </w:r>
          </w:p>
        </w:tc>
        <w:tc>
          <w:tcPr>
            <w:tcW w:w="5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264 MB</w:t>
            </w:r>
          </w:p>
        </w:tc>
      </w:tr>
      <w:tr w:rsidR="00475812" w:rsidRPr="00741056" w:rsidTr="003B0E29">
        <w:trPr>
          <w:tblCellSpacing w:w="21" w:type="dxa"/>
        </w:trPr>
        <w:tc>
          <w:tcPr>
            <w:tcW w:w="4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475812" w:rsidRPr="00741056" w:rsidRDefault="00475812" w:rsidP="003B0E29">
            <w:pPr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19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40" w:after="4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Norton Anti-virus 2002 Professional Upgrade</w:t>
            </w:r>
          </w:p>
        </w:tc>
        <w:tc>
          <w:tcPr>
            <w:tcW w:w="66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$39.54</w:t>
            </w:r>
          </w:p>
        </w:tc>
        <w:tc>
          <w:tcPr>
            <w:tcW w:w="41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4.17</w:t>
            </w:r>
          </w:p>
        </w:tc>
        <w:tc>
          <w:tcPr>
            <w:tcW w:w="7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MAC</w:t>
            </w:r>
          </w:p>
        </w:tc>
        <w:tc>
          <w:tcPr>
            <w:tcW w:w="5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264 MB</w:t>
            </w:r>
          </w:p>
        </w:tc>
      </w:tr>
      <w:tr w:rsidR="00475812" w:rsidRPr="00741056" w:rsidTr="003B0E29">
        <w:trPr>
          <w:tblCellSpacing w:w="21" w:type="dxa"/>
        </w:trPr>
        <w:tc>
          <w:tcPr>
            <w:tcW w:w="4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475812" w:rsidRPr="00741056" w:rsidRDefault="00475812" w:rsidP="003B0E29">
            <w:pPr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19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40" w:after="40"/>
              <w:rPr>
                <w:rFonts w:cs="Arial"/>
              </w:rPr>
            </w:pPr>
            <w:proofErr w:type="spellStart"/>
            <w:r w:rsidRPr="00741056">
              <w:rPr>
                <w:rFonts w:cs="Arial"/>
                <w:color w:val="000000"/>
              </w:rPr>
              <w:t>Bullguard</w:t>
            </w:r>
            <w:proofErr w:type="spellEnd"/>
            <w:r w:rsidRPr="00741056">
              <w:rPr>
                <w:rFonts w:cs="Arial"/>
                <w:color w:val="000000"/>
              </w:rPr>
              <w:t xml:space="preserve"> Anti-virus Firewall</w:t>
            </w:r>
          </w:p>
        </w:tc>
        <w:tc>
          <w:tcPr>
            <w:tcW w:w="66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$39.99</w:t>
            </w:r>
          </w:p>
        </w:tc>
        <w:tc>
          <w:tcPr>
            <w:tcW w:w="41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4</w:t>
            </w:r>
          </w:p>
        </w:tc>
        <w:tc>
          <w:tcPr>
            <w:tcW w:w="7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MAC</w:t>
            </w:r>
          </w:p>
        </w:tc>
        <w:tc>
          <w:tcPr>
            <w:tcW w:w="5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264 MB</w:t>
            </w:r>
          </w:p>
        </w:tc>
      </w:tr>
      <w:tr w:rsidR="00475812" w:rsidRPr="00741056" w:rsidTr="003B0E29">
        <w:trPr>
          <w:tblCellSpacing w:w="21" w:type="dxa"/>
        </w:trPr>
        <w:tc>
          <w:tcPr>
            <w:tcW w:w="4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475812" w:rsidRPr="00741056" w:rsidRDefault="00475812" w:rsidP="003B0E29">
            <w:pPr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19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40" w:after="4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Norton Personal Firewall 2005</w:t>
            </w:r>
          </w:p>
        </w:tc>
        <w:tc>
          <w:tcPr>
            <w:tcW w:w="66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$42.50</w:t>
            </w:r>
          </w:p>
        </w:tc>
        <w:tc>
          <w:tcPr>
            <w:tcW w:w="41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4</w:t>
            </w:r>
          </w:p>
        </w:tc>
        <w:tc>
          <w:tcPr>
            <w:tcW w:w="7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XP</w:t>
            </w:r>
          </w:p>
        </w:tc>
        <w:tc>
          <w:tcPr>
            <w:tcW w:w="5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1 G</w:t>
            </w:r>
          </w:p>
        </w:tc>
      </w:tr>
      <w:tr w:rsidR="00475812" w:rsidRPr="00741056" w:rsidTr="003B0E29">
        <w:trPr>
          <w:tblCellSpacing w:w="21" w:type="dxa"/>
        </w:trPr>
        <w:tc>
          <w:tcPr>
            <w:tcW w:w="4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475812" w:rsidRPr="00741056" w:rsidRDefault="00475812" w:rsidP="003B0E29">
            <w:pPr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19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40" w:after="4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Stomp Spy Ware X-terminator</w:t>
            </w:r>
          </w:p>
        </w:tc>
        <w:tc>
          <w:tcPr>
            <w:tcW w:w="66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$22.79</w:t>
            </w:r>
          </w:p>
        </w:tc>
        <w:tc>
          <w:tcPr>
            <w:tcW w:w="41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3.83</w:t>
            </w:r>
          </w:p>
        </w:tc>
        <w:tc>
          <w:tcPr>
            <w:tcW w:w="7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XP</w:t>
            </w:r>
          </w:p>
        </w:tc>
        <w:tc>
          <w:tcPr>
            <w:tcW w:w="5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1 G</w:t>
            </w:r>
          </w:p>
        </w:tc>
      </w:tr>
      <w:tr w:rsidR="00475812" w:rsidRPr="00741056" w:rsidTr="003B0E29">
        <w:trPr>
          <w:tblCellSpacing w:w="21" w:type="dxa"/>
        </w:trPr>
        <w:tc>
          <w:tcPr>
            <w:tcW w:w="4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475812" w:rsidRPr="00741056" w:rsidRDefault="00475812" w:rsidP="003B0E29">
            <w:pPr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19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40" w:after="40"/>
              <w:rPr>
                <w:rFonts w:cs="Arial"/>
              </w:rPr>
            </w:pPr>
            <w:proofErr w:type="spellStart"/>
            <w:r w:rsidRPr="00741056">
              <w:rPr>
                <w:rFonts w:cs="Arial"/>
                <w:color w:val="000000"/>
              </w:rPr>
              <w:t>eTrust</w:t>
            </w:r>
            <w:proofErr w:type="spellEnd"/>
            <w:r w:rsidRPr="00741056">
              <w:rPr>
                <w:rFonts w:cs="Arial"/>
                <w:color w:val="000000"/>
              </w:rPr>
              <w:t xml:space="preserve"> EZ Anti-virus 2005</w:t>
            </w:r>
          </w:p>
        </w:tc>
        <w:tc>
          <w:tcPr>
            <w:tcW w:w="66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$24.99</w:t>
            </w:r>
          </w:p>
        </w:tc>
        <w:tc>
          <w:tcPr>
            <w:tcW w:w="41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741056">
              <w:rPr>
                <w:rFonts w:cs="Arial"/>
                <w:color w:val="000000"/>
              </w:rPr>
              <w:t>3.8</w:t>
            </w:r>
          </w:p>
        </w:tc>
        <w:tc>
          <w:tcPr>
            <w:tcW w:w="7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W95</w:t>
            </w:r>
          </w:p>
        </w:tc>
        <w:tc>
          <w:tcPr>
            <w:tcW w:w="5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264 MB</w:t>
            </w:r>
          </w:p>
        </w:tc>
      </w:tr>
      <w:tr w:rsidR="00475812" w:rsidRPr="00741056" w:rsidTr="003B0E29">
        <w:trPr>
          <w:tblCellSpacing w:w="21" w:type="dxa"/>
        </w:trPr>
        <w:tc>
          <w:tcPr>
            <w:tcW w:w="4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475812" w:rsidRPr="00741056" w:rsidRDefault="00475812" w:rsidP="003B0E29">
            <w:pPr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19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40" w:after="4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Zone Alarm Internet Security Suite</w:t>
            </w:r>
          </w:p>
        </w:tc>
        <w:tc>
          <w:tcPr>
            <w:tcW w:w="66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$59.99</w:t>
            </w:r>
          </w:p>
        </w:tc>
        <w:tc>
          <w:tcPr>
            <w:tcW w:w="41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741056">
              <w:rPr>
                <w:rFonts w:cs="Arial"/>
                <w:color w:val="000000"/>
              </w:rPr>
              <w:t>3.6</w:t>
            </w:r>
          </w:p>
        </w:tc>
        <w:tc>
          <w:tcPr>
            <w:tcW w:w="7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W98</w:t>
            </w:r>
          </w:p>
        </w:tc>
        <w:tc>
          <w:tcPr>
            <w:tcW w:w="5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264 MB</w:t>
            </w:r>
          </w:p>
        </w:tc>
      </w:tr>
      <w:tr w:rsidR="00475812" w:rsidRPr="00741056" w:rsidTr="003B0E29">
        <w:trPr>
          <w:tblCellSpacing w:w="21" w:type="dxa"/>
        </w:trPr>
        <w:tc>
          <w:tcPr>
            <w:tcW w:w="4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475812" w:rsidRPr="00741056" w:rsidRDefault="00475812" w:rsidP="003B0E29">
            <w:pPr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19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40" w:after="4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PC-</w:t>
            </w:r>
            <w:proofErr w:type="spellStart"/>
            <w:r w:rsidRPr="00741056">
              <w:rPr>
                <w:rFonts w:cs="Arial"/>
                <w:color w:val="000000"/>
              </w:rPr>
              <w:t>Cillin</w:t>
            </w:r>
            <w:proofErr w:type="spellEnd"/>
            <w:r w:rsidRPr="00741056">
              <w:rPr>
                <w:rFonts w:cs="Arial"/>
                <w:color w:val="000000"/>
              </w:rPr>
              <w:t xml:space="preserve"> Internet Security 2005</w:t>
            </w:r>
          </w:p>
        </w:tc>
        <w:tc>
          <w:tcPr>
            <w:tcW w:w="66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$39.99</w:t>
            </w:r>
          </w:p>
        </w:tc>
        <w:tc>
          <w:tcPr>
            <w:tcW w:w="41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741056">
              <w:rPr>
                <w:rFonts w:cs="Arial"/>
                <w:color w:val="000000"/>
              </w:rPr>
              <w:t>3.55</w:t>
            </w:r>
          </w:p>
        </w:tc>
        <w:tc>
          <w:tcPr>
            <w:tcW w:w="7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W95</w:t>
            </w:r>
          </w:p>
        </w:tc>
        <w:tc>
          <w:tcPr>
            <w:tcW w:w="5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64 MB</w:t>
            </w:r>
          </w:p>
        </w:tc>
      </w:tr>
      <w:tr w:rsidR="00475812" w:rsidRPr="00741056" w:rsidTr="003B0E29">
        <w:trPr>
          <w:tblCellSpacing w:w="21" w:type="dxa"/>
        </w:trPr>
        <w:tc>
          <w:tcPr>
            <w:tcW w:w="4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475812" w:rsidRPr="00741056" w:rsidRDefault="00475812" w:rsidP="003B0E29">
            <w:pPr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19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40" w:after="4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Webroot Spy Sweeper Internet Essentials Suite</w:t>
            </w:r>
          </w:p>
        </w:tc>
        <w:tc>
          <w:tcPr>
            <w:tcW w:w="66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$54.99</w:t>
            </w:r>
          </w:p>
        </w:tc>
        <w:tc>
          <w:tcPr>
            <w:tcW w:w="41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741056">
              <w:rPr>
                <w:rFonts w:cs="Arial"/>
                <w:color w:val="000000"/>
              </w:rPr>
              <w:t>3.67</w:t>
            </w:r>
          </w:p>
        </w:tc>
        <w:tc>
          <w:tcPr>
            <w:tcW w:w="7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XP</w:t>
            </w:r>
          </w:p>
        </w:tc>
        <w:tc>
          <w:tcPr>
            <w:tcW w:w="5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1 G</w:t>
            </w:r>
          </w:p>
        </w:tc>
      </w:tr>
      <w:tr w:rsidR="00475812" w:rsidRPr="00741056" w:rsidTr="003B0E29">
        <w:trPr>
          <w:tblCellSpacing w:w="21" w:type="dxa"/>
        </w:trPr>
        <w:tc>
          <w:tcPr>
            <w:tcW w:w="43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</w:tcPr>
          <w:p w:rsidR="00475812" w:rsidRPr="00741056" w:rsidRDefault="00475812" w:rsidP="003B0E29">
            <w:pPr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198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40" w:after="4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McAfee Anti-virus Suite</w:t>
            </w:r>
          </w:p>
        </w:tc>
        <w:tc>
          <w:tcPr>
            <w:tcW w:w="66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$39.99</w:t>
            </w:r>
          </w:p>
        </w:tc>
        <w:tc>
          <w:tcPr>
            <w:tcW w:w="41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741056">
              <w:rPr>
                <w:rFonts w:cs="Arial"/>
                <w:color w:val="000000"/>
              </w:rPr>
              <w:t>4.25</w:t>
            </w:r>
          </w:p>
        </w:tc>
        <w:tc>
          <w:tcPr>
            <w:tcW w:w="7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XP</w:t>
            </w:r>
          </w:p>
        </w:tc>
        <w:tc>
          <w:tcPr>
            <w:tcW w:w="5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1 G</w:t>
            </w:r>
          </w:p>
        </w:tc>
      </w:tr>
      <w:tr w:rsidR="00475812" w:rsidRPr="00741056" w:rsidTr="003B0E29">
        <w:trPr>
          <w:tblCellSpacing w:w="21" w:type="dxa"/>
        </w:trPr>
        <w:tc>
          <w:tcPr>
            <w:tcW w:w="436" w:type="pct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D9D9D9"/>
          </w:tcPr>
          <w:p w:rsidR="00475812" w:rsidRPr="00741056" w:rsidRDefault="00475812" w:rsidP="003B0E29">
            <w:pPr>
              <w:spacing w:before="40" w:after="40"/>
              <w:rPr>
                <w:rFonts w:cs="Arial"/>
                <w:color w:val="000000"/>
              </w:rPr>
            </w:pPr>
          </w:p>
        </w:tc>
        <w:tc>
          <w:tcPr>
            <w:tcW w:w="1987" w:type="pct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D9D9D9"/>
            <w:vAlign w:val="center"/>
          </w:tcPr>
          <w:p w:rsidR="00475812" w:rsidRPr="00741056" w:rsidRDefault="00475812" w:rsidP="003B0E29">
            <w:pPr>
              <w:spacing w:before="40" w:after="40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Ad-Aware</w:t>
            </w:r>
          </w:p>
        </w:tc>
        <w:tc>
          <w:tcPr>
            <w:tcW w:w="66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</w:rPr>
            </w:pPr>
            <w:r w:rsidRPr="00741056">
              <w:rPr>
                <w:rFonts w:cs="Arial"/>
                <w:color w:val="000000"/>
              </w:rPr>
              <w:t>$59.99</w:t>
            </w:r>
          </w:p>
        </w:tc>
        <w:tc>
          <w:tcPr>
            <w:tcW w:w="41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40" w:after="40"/>
              <w:jc w:val="right"/>
              <w:rPr>
                <w:rFonts w:cs="Arial"/>
                <w:color w:val="000000"/>
              </w:rPr>
            </w:pPr>
            <w:r w:rsidRPr="00741056">
              <w:rPr>
                <w:rFonts w:cs="Arial"/>
                <w:color w:val="000000"/>
              </w:rPr>
              <w:t>4</w:t>
            </w:r>
          </w:p>
        </w:tc>
        <w:tc>
          <w:tcPr>
            <w:tcW w:w="7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XP</w:t>
            </w:r>
          </w:p>
        </w:tc>
        <w:tc>
          <w:tcPr>
            <w:tcW w:w="5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5812" w:rsidRPr="00741056" w:rsidRDefault="00475812" w:rsidP="003B0E29">
            <w:pPr>
              <w:spacing w:before="60" w:after="60"/>
              <w:jc w:val="center"/>
              <w:rPr>
                <w:rFonts w:cs="Arial"/>
              </w:rPr>
            </w:pPr>
            <w:r w:rsidRPr="00741056">
              <w:rPr>
                <w:rFonts w:cs="Arial"/>
              </w:rPr>
              <w:t>264 MB</w:t>
            </w:r>
          </w:p>
        </w:tc>
      </w:tr>
    </w:tbl>
    <w:p w:rsidR="00475812" w:rsidRPr="00741056" w:rsidRDefault="00475812" w:rsidP="00475812">
      <w:pPr>
        <w:numPr>
          <w:ilvl w:val="3"/>
          <w:numId w:val="2"/>
        </w:numPr>
        <w:tabs>
          <w:tab w:val="clear" w:pos="2880"/>
          <w:tab w:val="left" w:pos="720"/>
        </w:tabs>
        <w:spacing w:before="120" w:after="120"/>
        <w:ind w:left="734" w:hanging="547"/>
        <w:rPr>
          <w:rFonts w:cs="Arial"/>
        </w:rPr>
      </w:pPr>
      <w:r w:rsidRPr="00741056">
        <w:rPr>
          <w:rFonts w:cs="Arial"/>
        </w:rPr>
        <w:t>Delete the Compatibility field</w:t>
      </w:r>
    </w:p>
    <w:p w:rsidR="00475812" w:rsidRPr="00741056" w:rsidRDefault="00475812" w:rsidP="00475812">
      <w:pPr>
        <w:tabs>
          <w:tab w:val="left" w:pos="720"/>
        </w:tabs>
        <w:spacing w:before="120" w:after="120"/>
        <w:ind w:left="720"/>
        <w:rPr>
          <w:rFonts w:cs="Arial"/>
        </w:rPr>
      </w:pPr>
      <w:r w:rsidRPr="00741056">
        <w:rPr>
          <w:rFonts w:cs="Arial"/>
        </w:rPr>
        <w:t>Notes:</w:t>
      </w:r>
    </w:p>
    <w:p w:rsidR="00475812" w:rsidRPr="00741056" w:rsidRDefault="00475812" w:rsidP="00475812">
      <w:pPr>
        <w:tabs>
          <w:tab w:val="left" w:pos="720"/>
        </w:tabs>
        <w:spacing w:before="120" w:after="120"/>
        <w:ind w:left="720"/>
        <w:rPr>
          <w:rFonts w:cs="Arial"/>
        </w:rPr>
      </w:pPr>
    </w:p>
    <w:p w:rsidR="00475812" w:rsidRPr="00741056" w:rsidRDefault="00475812" w:rsidP="00475812">
      <w:pPr>
        <w:tabs>
          <w:tab w:val="left" w:pos="720"/>
        </w:tabs>
        <w:spacing w:before="120" w:after="120"/>
        <w:ind w:left="720"/>
        <w:rPr>
          <w:rFonts w:cs="Arial"/>
        </w:rPr>
      </w:pPr>
    </w:p>
    <w:p w:rsidR="00475812" w:rsidRPr="00741056" w:rsidRDefault="00475812" w:rsidP="00475812">
      <w:pPr>
        <w:tabs>
          <w:tab w:val="left" w:pos="720"/>
        </w:tabs>
        <w:spacing w:before="120" w:after="120"/>
        <w:ind w:left="720"/>
        <w:rPr>
          <w:rFonts w:cs="Arial"/>
        </w:rPr>
      </w:pPr>
    </w:p>
    <w:p w:rsidR="00475812" w:rsidRPr="00741056" w:rsidRDefault="00475812" w:rsidP="00475812">
      <w:pPr>
        <w:tabs>
          <w:tab w:val="left" w:pos="720"/>
        </w:tabs>
        <w:spacing w:before="120" w:after="120"/>
        <w:ind w:left="720"/>
        <w:rPr>
          <w:rFonts w:cs="Arial"/>
        </w:rPr>
      </w:pPr>
    </w:p>
    <w:p w:rsidR="00475812" w:rsidRPr="00741056" w:rsidRDefault="00475812" w:rsidP="00475812">
      <w:pPr>
        <w:numPr>
          <w:ilvl w:val="3"/>
          <w:numId w:val="2"/>
        </w:numPr>
        <w:tabs>
          <w:tab w:val="clear" w:pos="2880"/>
          <w:tab w:val="left" w:pos="720"/>
        </w:tabs>
        <w:spacing w:before="120" w:after="120"/>
        <w:ind w:left="734" w:hanging="547"/>
        <w:rPr>
          <w:rFonts w:cs="Arial"/>
        </w:rPr>
      </w:pPr>
      <w:r w:rsidRPr="00741056">
        <w:rPr>
          <w:rFonts w:cs="Arial"/>
        </w:rPr>
        <w:t xml:space="preserve">Print the table </w:t>
      </w:r>
    </w:p>
    <w:p w:rsidR="00475812" w:rsidRPr="00741056" w:rsidRDefault="00475812" w:rsidP="00475812">
      <w:pPr>
        <w:tabs>
          <w:tab w:val="left" w:pos="720"/>
        </w:tabs>
        <w:spacing w:before="120" w:after="120"/>
        <w:ind w:left="734"/>
        <w:rPr>
          <w:rFonts w:cs="Arial"/>
        </w:rPr>
      </w:pPr>
      <w:r w:rsidRPr="00741056">
        <w:rPr>
          <w:rFonts w:cs="Arial"/>
        </w:rPr>
        <w:t>Notes:</w:t>
      </w:r>
    </w:p>
    <w:p w:rsidR="00475812" w:rsidRPr="00741056" w:rsidRDefault="00475812" w:rsidP="00475812">
      <w:pPr>
        <w:tabs>
          <w:tab w:val="left" w:pos="720"/>
        </w:tabs>
        <w:spacing w:before="120" w:after="120"/>
        <w:ind w:left="734"/>
        <w:rPr>
          <w:rFonts w:cs="Arial"/>
        </w:rPr>
      </w:pPr>
    </w:p>
    <w:p w:rsidR="00475812" w:rsidRPr="00741056" w:rsidRDefault="00475812" w:rsidP="00475812">
      <w:pPr>
        <w:tabs>
          <w:tab w:val="left" w:pos="720"/>
        </w:tabs>
        <w:spacing w:before="120" w:after="120"/>
        <w:ind w:left="734"/>
        <w:rPr>
          <w:rFonts w:cs="Arial"/>
        </w:rPr>
      </w:pPr>
    </w:p>
    <w:p w:rsidR="00475812" w:rsidRPr="00741056" w:rsidRDefault="00475812" w:rsidP="00475812">
      <w:pPr>
        <w:tabs>
          <w:tab w:val="left" w:pos="720"/>
        </w:tabs>
        <w:spacing w:before="120" w:after="120"/>
        <w:ind w:left="734"/>
        <w:rPr>
          <w:rFonts w:cs="Arial"/>
        </w:rPr>
      </w:pPr>
    </w:p>
    <w:p w:rsidR="00355482" w:rsidRDefault="00475812" w:rsidP="004108EA">
      <w:pPr>
        <w:numPr>
          <w:ilvl w:val="3"/>
          <w:numId w:val="2"/>
        </w:numPr>
        <w:tabs>
          <w:tab w:val="clear" w:pos="2880"/>
          <w:tab w:val="left" w:pos="720"/>
        </w:tabs>
        <w:spacing w:before="120" w:after="120"/>
        <w:ind w:left="734" w:hanging="547"/>
      </w:pPr>
      <w:r w:rsidRPr="00475812">
        <w:rPr>
          <w:rFonts w:cs="Arial"/>
        </w:rPr>
        <w:t>Save and submit according to teacher directions.</w:t>
      </w:r>
    </w:p>
    <w:sectPr w:rsidR="00355482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61" w:rsidRPr="00C805FF" w:rsidRDefault="00475812" w:rsidP="00C063A3">
    <w:pPr>
      <w:pStyle w:val="Header"/>
      <w:tabs>
        <w:tab w:val="clear" w:pos="4320"/>
        <w:tab w:val="clear" w:pos="8640"/>
        <w:tab w:val="right" w:pos="927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F2B54"/>
    <w:multiLevelType w:val="hybridMultilevel"/>
    <w:tmpl w:val="0700D7AE"/>
    <w:lvl w:ilvl="0" w:tplc="A3F8E6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" w15:restartNumberingAfterBreak="0">
    <w:nsid w:val="6210444F"/>
    <w:multiLevelType w:val="hybridMultilevel"/>
    <w:tmpl w:val="61A2E0EA"/>
    <w:lvl w:ilvl="0" w:tplc="3C5E2E28">
      <w:start w:val="1"/>
      <w:numFmt w:val="lowerLetter"/>
      <w:lvlText w:val="%1."/>
      <w:lvlJc w:val="righ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3A1D0E"/>
    <w:multiLevelType w:val="hybridMultilevel"/>
    <w:tmpl w:val="96DA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12"/>
    <w:rsid w:val="00475812"/>
    <w:rsid w:val="00CB02FF"/>
    <w:rsid w:val="00C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43807BB-2940-4DE0-AE4A-3324222F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8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812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475812"/>
    <w:rPr>
      <w:rFonts w:ascii="Times New Roman" w:eastAsia="Times New Roman" w:hAnsi="Times New Roman" w:cs="Times New Roman"/>
      <w:sz w:val="24"/>
      <w:szCs w:val="20"/>
    </w:rPr>
  </w:style>
  <w:style w:type="paragraph" w:customStyle="1" w:styleId="AppsIActivity">
    <w:name w:val="AppsIActivity"/>
    <w:basedOn w:val="Title"/>
    <w:link w:val="AppsIActivityChar"/>
    <w:qFormat/>
    <w:rsid w:val="00475812"/>
    <w:pPr>
      <w:tabs>
        <w:tab w:val="right" w:pos="9360"/>
      </w:tabs>
      <w:spacing w:after="120"/>
      <w:contextualSpacing w:val="0"/>
      <w:jc w:val="center"/>
    </w:pPr>
    <w:rPr>
      <w:rFonts w:ascii="Arial" w:eastAsia="Times New Roman" w:hAnsi="Arial" w:cs="Arial"/>
      <w:b/>
      <w:smallCaps/>
      <w:sz w:val="32"/>
      <w:szCs w:val="32"/>
    </w:rPr>
  </w:style>
  <w:style w:type="character" w:customStyle="1" w:styleId="AppsIActivityChar">
    <w:name w:val="AppsIActivity Char"/>
    <w:basedOn w:val="TitleChar"/>
    <w:link w:val="AppsIActivity"/>
    <w:rsid w:val="00475812"/>
    <w:rPr>
      <w:rFonts w:ascii="Arial" w:eastAsia="Times New Roman" w:hAnsi="Arial" w:cs="Arial"/>
      <w:b/>
      <w:smallCaps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758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58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2016-10-20T22:51:00Z</dcterms:created>
  <dcterms:modified xsi:type="dcterms:W3CDTF">2016-10-20T22:52:00Z</dcterms:modified>
</cp:coreProperties>
</file>